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</w:p>
    <w:p w:rsidR="00BB2F66" w:rsidRPr="001457F3" w:rsidRDefault="00BB2F66" w:rsidP="006619FD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BB2F66" w:rsidRPr="001457F3" w:rsidRDefault="00BB2F66" w:rsidP="006619FD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BB2F66" w:rsidRPr="001457F3" w:rsidRDefault="00BB2F66" w:rsidP="006619FD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 w:rsidR="00351216"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hAnsiTheme="minorHAnsi" w:cs="Arial"/>
          <w:b/>
          <w:sz w:val="32"/>
        </w:rPr>
      </w:pPr>
      <w:r w:rsidRPr="001457F3">
        <w:rPr>
          <w:rFonts w:asciiTheme="minorHAnsi" w:hAnsiTheme="minorHAnsi" w:cs="Arial"/>
          <w:b/>
          <w:i/>
          <w:sz w:val="32"/>
        </w:rPr>
        <w:t xml:space="preserve">Gminny Program Rewitalizacji Gminy </w:t>
      </w:r>
      <w:r w:rsidR="00B02010">
        <w:rPr>
          <w:rFonts w:asciiTheme="minorHAnsi" w:hAnsiTheme="minorHAnsi" w:cs="Arial"/>
          <w:b/>
          <w:i/>
          <w:sz w:val="32"/>
        </w:rPr>
        <w:t>Szydłów na lata 2016</w:t>
      </w:r>
      <w:r w:rsidR="005E689E">
        <w:rPr>
          <w:rFonts w:asciiTheme="minorHAnsi" w:hAnsiTheme="minorHAnsi" w:cs="Arial"/>
          <w:b/>
          <w:i/>
          <w:sz w:val="32"/>
        </w:rPr>
        <w:t>–</w:t>
      </w:r>
      <w:r w:rsidR="00B02010">
        <w:rPr>
          <w:rFonts w:asciiTheme="minorHAnsi" w:hAnsiTheme="minorHAnsi" w:cs="Arial"/>
          <w:b/>
          <w:i/>
          <w:sz w:val="32"/>
        </w:rPr>
        <w:t>2023</w:t>
      </w: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6619F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i/>
          <w:szCs w:val="24"/>
          <w:lang w:eastAsia="pl-PL"/>
        </w:rPr>
      </w:pPr>
    </w:p>
    <w:p w:rsidR="00BB2F66" w:rsidRPr="001457F3" w:rsidRDefault="00BB2F66" w:rsidP="00197AD7">
      <w:pPr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457F3">
        <w:rPr>
          <w:rFonts w:asciiTheme="minorHAnsi" w:hAnsiTheme="minorHAnsi"/>
          <w:b/>
          <w:sz w:val="26"/>
          <w:szCs w:val="26"/>
        </w:rPr>
        <w:t>1. Informacje o Zgłaszającym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  <w:tr w:rsidR="00BB2F66" w:rsidRPr="001457F3" w:rsidTr="007F7517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1457F3">
              <w:rPr>
                <w:rFonts w:asciiTheme="minorHAnsi" w:hAnsiTheme="minorHAnsi"/>
              </w:rPr>
              <w:t>Adres do korespondencji (e-mail)</w:t>
            </w:r>
          </w:p>
        </w:tc>
        <w:tc>
          <w:tcPr>
            <w:tcW w:w="893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B2F66" w:rsidRDefault="00BB2F66" w:rsidP="006619FD">
      <w:pPr>
        <w:jc w:val="center"/>
        <w:rPr>
          <w:rFonts w:asciiTheme="minorHAnsi" w:hAnsiTheme="minorHAnsi"/>
          <w:b/>
        </w:rPr>
      </w:pPr>
    </w:p>
    <w:p w:rsidR="005E689E" w:rsidRPr="001457F3" w:rsidRDefault="005E689E" w:rsidP="006619FD">
      <w:pPr>
        <w:jc w:val="center"/>
        <w:rPr>
          <w:rFonts w:asciiTheme="minorHAnsi" w:hAnsiTheme="minorHAnsi"/>
          <w:b/>
        </w:rPr>
      </w:pPr>
    </w:p>
    <w:p w:rsidR="00BB2F66" w:rsidRDefault="00BB2F66" w:rsidP="006619FD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5E689E" w:rsidRPr="00C51B20" w:rsidRDefault="005E689E" w:rsidP="006619FD">
      <w:pPr>
        <w:outlineLvl w:val="0"/>
        <w:rPr>
          <w:rFonts w:asciiTheme="minorHAnsi" w:hAnsiTheme="minorHAnsi"/>
        </w:rPr>
      </w:pPr>
    </w:p>
    <w:p w:rsidR="00BB2F66" w:rsidRPr="00C51B20" w:rsidRDefault="00BB2F66" w:rsidP="00197AD7">
      <w:pPr>
        <w:spacing w:line="276" w:lineRule="auto"/>
        <w:rPr>
          <w:rFonts w:asciiTheme="minorHAnsi" w:hAnsiTheme="minorHAnsi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elektroniczną na adres: </w:t>
      </w:r>
      <w:r w:rsidR="009B4E97" w:rsidRPr="009B4E97">
        <w:rPr>
          <w:rFonts w:asciiTheme="minorHAnsi" w:hAnsiTheme="minorHAnsi"/>
        </w:rPr>
        <w:t>inwestycje@szydlow.pl</w:t>
      </w:r>
      <w:r w:rsidRPr="00C51B20">
        <w:rPr>
          <w:rFonts w:asciiTheme="minorHAnsi" w:hAnsiTheme="minorHAnsi"/>
        </w:rPr>
        <w:t>,</w:t>
      </w:r>
      <w:r w:rsidRPr="00C51B20">
        <w:rPr>
          <w:rFonts w:asciiTheme="minorHAnsi" w:hAnsiTheme="minorHAnsi" w:cs="Times New Roman"/>
          <w:i/>
        </w:rPr>
        <w:t xml:space="preserve"> </w:t>
      </w:r>
      <w:r w:rsidR="00F50B9D">
        <w:rPr>
          <w:rFonts w:asciiTheme="minorHAnsi" w:hAnsiTheme="minorHAnsi" w:cs="Times New Roman"/>
        </w:rPr>
        <w:t xml:space="preserve">wpisując w tytule </w:t>
      </w:r>
      <w:r w:rsidRPr="00C51B20">
        <w:rPr>
          <w:rFonts w:asciiTheme="minorHAnsi" w:hAnsiTheme="minorHAnsi" w:cs="Times New Roman"/>
        </w:rPr>
        <w:t xml:space="preserve">e-maila: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lub przesłać listownie na adres: </w:t>
      </w:r>
      <w:r w:rsidR="009B4E97" w:rsidRPr="00C51B20">
        <w:rPr>
          <w:rFonts w:asciiTheme="minorHAnsi" w:hAnsiTheme="minorHAnsi" w:cs="Times New Roman"/>
          <w:noProof/>
          <w:szCs w:val="24"/>
        </w:rPr>
        <w:t xml:space="preserve">Urząd </w:t>
      </w:r>
      <w:r w:rsidR="009B4E97" w:rsidRPr="009B4E97">
        <w:rPr>
          <w:rFonts w:asciiTheme="minorHAnsi" w:hAnsiTheme="minorHAnsi" w:cs="Times New Roman"/>
          <w:noProof/>
          <w:szCs w:val="24"/>
        </w:rPr>
        <w:t>Gminy Szydłów, ul. Rynek 2, 28-225 Szydłów</w:t>
      </w:r>
      <w:r w:rsidRPr="00C51B20">
        <w:rPr>
          <w:rFonts w:asciiTheme="minorHAnsi" w:hAnsiTheme="minorHAnsi" w:cs="Times New Roman"/>
          <w:szCs w:val="24"/>
        </w:rPr>
        <w:t xml:space="preserve"> </w:t>
      </w:r>
      <w:r w:rsidRPr="00C51B20">
        <w:rPr>
          <w:rFonts w:asciiTheme="minorHAnsi" w:hAnsiTheme="minorHAnsi" w:cs="Times New Roman"/>
        </w:rPr>
        <w:t xml:space="preserve">z dopiskiem „Konsultacje społeczne – </w:t>
      </w:r>
      <w:r w:rsidRPr="00C51B20">
        <w:rPr>
          <w:rFonts w:asciiTheme="minorHAnsi" w:hAnsiTheme="minorHAnsi" w:cs="Times New Roman"/>
          <w:i/>
          <w:szCs w:val="24"/>
        </w:rPr>
        <w:t>projekt Gminnego Programu Rewitalizacji</w:t>
      </w:r>
      <w:r w:rsidRPr="00C51B20">
        <w:rPr>
          <w:rFonts w:asciiTheme="minorHAnsi" w:hAnsiTheme="minorHAnsi" w:cs="Times New Roman"/>
        </w:rPr>
        <w:t xml:space="preserve">” </w:t>
      </w:r>
      <w:r w:rsidR="005E689E">
        <w:rPr>
          <w:rFonts w:asciiTheme="minorHAnsi" w:hAnsiTheme="minorHAnsi" w:cs="Times New Roman"/>
          <w:b/>
        </w:rPr>
        <w:t>do dnia 22</w:t>
      </w:r>
      <w:r w:rsidR="00197AD7" w:rsidRPr="00C51B20">
        <w:rPr>
          <w:rFonts w:asciiTheme="minorHAnsi" w:hAnsiTheme="minorHAnsi" w:cs="Times New Roman"/>
          <w:b/>
        </w:rPr>
        <w:t>.02</w:t>
      </w:r>
      <w:r w:rsidRPr="00C51B20">
        <w:rPr>
          <w:rFonts w:asciiTheme="minorHAnsi" w:hAnsiTheme="minorHAnsi" w:cs="Times New Roman"/>
          <w:b/>
        </w:rPr>
        <w:t>.2017 r.</w:t>
      </w:r>
    </w:p>
    <w:p w:rsidR="00BB2F66" w:rsidRPr="001457F3" w:rsidRDefault="00BB2F66" w:rsidP="006619FD">
      <w:pPr>
        <w:jc w:val="left"/>
        <w:rPr>
          <w:rFonts w:asciiTheme="minorHAnsi" w:hAnsiTheme="minorHAnsi"/>
          <w:b/>
        </w:rPr>
        <w:sectPr w:rsidR="00BB2F66" w:rsidRPr="001457F3" w:rsidSect="00BB2F66">
          <w:headerReference w:type="default" r:id="rId8"/>
          <w:footerReference w:type="default" r:id="rId9"/>
          <w:pgSz w:w="16838" w:h="11906" w:orient="landscape"/>
          <w:pgMar w:top="1417" w:right="1417" w:bottom="1417" w:left="1417" w:header="708" w:footer="887" w:gutter="0"/>
          <w:pgNumType w:start="1"/>
          <w:cols w:space="708"/>
          <w:docGrid w:linePitch="360"/>
        </w:sectPr>
      </w:pPr>
    </w:p>
    <w:p w:rsidR="00BB2F66" w:rsidRPr="001457F3" w:rsidRDefault="00BB2F66" w:rsidP="00197AD7">
      <w:pPr>
        <w:spacing w:after="240" w:line="240" w:lineRule="auto"/>
        <w:ind w:right="-457"/>
        <w:jc w:val="left"/>
        <w:rPr>
          <w:rFonts w:asciiTheme="minorHAnsi" w:hAnsiTheme="minorHAnsi" w:cs="Arial"/>
          <w:b/>
        </w:rPr>
      </w:pPr>
      <w:r w:rsidRPr="001457F3">
        <w:rPr>
          <w:rFonts w:asciiTheme="minorHAnsi" w:eastAsia="Calibri" w:hAnsiTheme="minorHAnsi" w:cs="Times New Roman"/>
          <w:b/>
          <w:sz w:val="26"/>
          <w:szCs w:val="26"/>
        </w:rPr>
        <w:lastRenderedPageBreak/>
        <w:t xml:space="preserve">2. Zgłaszane uwagi, wnioski </w:t>
      </w:r>
      <w:r w:rsidRPr="001457F3">
        <w:rPr>
          <w:rFonts w:asciiTheme="minorHAnsi" w:hAnsiTheme="minorHAnsi"/>
          <w:b/>
          <w:sz w:val="26"/>
          <w:szCs w:val="26"/>
        </w:rPr>
        <w:t>oraz</w:t>
      </w:r>
      <w:r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B02010" w:rsidRPr="00B02010">
        <w:rPr>
          <w:rFonts w:asciiTheme="minorHAnsi" w:hAnsiTheme="minorHAnsi" w:cs="Arial"/>
          <w:b/>
          <w:i/>
          <w:sz w:val="26"/>
          <w:szCs w:val="26"/>
        </w:rPr>
        <w:t>Gminny Program Rewitalizacji Gminy Szydłów n</w:t>
      </w:r>
      <w:bookmarkStart w:id="0" w:name="_GoBack"/>
      <w:bookmarkEnd w:id="0"/>
      <w:r w:rsidR="00B02010" w:rsidRPr="00B02010">
        <w:rPr>
          <w:rFonts w:asciiTheme="minorHAnsi" w:hAnsiTheme="minorHAnsi" w:cs="Arial"/>
          <w:b/>
          <w:i/>
          <w:sz w:val="26"/>
          <w:szCs w:val="26"/>
        </w:rPr>
        <w:t>a lata 2016</w:t>
      </w:r>
      <w:r w:rsidR="005E689E">
        <w:rPr>
          <w:rFonts w:asciiTheme="minorHAnsi" w:hAnsiTheme="minorHAnsi" w:cs="Arial"/>
          <w:b/>
          <w:i/>
          <w:sz w:val="26"/>
          <w:szCs w:val="26"/>
        </w:rPr>
        <w:t>–</w:t>
      </w:r>
      <w:r w:rsidR="00B02010" w:rsidRPr="00B02010">
        <w:rPr>
          <w:rFonts w:asciiTheme="minorHAnsi" w:hAnsiTheme="minorHAnsi" w:cs="Arial"/>
          <w:b/>
          <w:i/>
          <w:sz w:val="26"/>
          <w:szCs w:val="26"/>
        </w:rPr>
        <w:t>2023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BB2F66" w:rsidRPr="001457F3" w:rsidTr="007F7517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406D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 w:rsidR="00351216"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BB2F66" w:rsidRPr="001457F3" w:rsidRDefault="00BB2F66" w:rsidP="007F7517">
            <w:pPr>
              <w:spacing w:line="240" w:lineRule="auto"/>
              <w:jc w:val="center"/>
              <w:rPr>
                <w:rFonts w:asciiTheme="minorHAnsi" w:eastAsia="Calibri" w:hAnsiTheme="minorHAnsi" w:cs="Times New Roman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2"/>
                <w:szCs w:val="20"/>
              </w:rPr>
              <w:t>Uzasadnienie</w:t>
            </w:r>
            <w:r w:rsidRPr="001457F3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1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2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3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  <w:tr w:rsidR="00BB2F66" w:rsidRPr="001457F3" w:rsidTr="00197AD7">
        <w:trPr>
          <w:trHeight w:val="1531"/>
        </w:trPr>
        <w:tc>
          <w:tcPr>
            <w:tcW w:w="479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4</w:t>
            </w:r>
            <w:r w:rsidRPr="001457F3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BB2F66" w:rsidRPr="001457F3" w:rsidRDefault="00BB2F66" w:rsidP="007F7517">
            <w:pPr>
              <w:jc w:val="center"/>
              <w:rPr>
                <w:rFonts w:asciiTheme="minorHAnsi" w:eastAsia="Calibri" w:hAnsiTheme="minorHAnsi" w:cs="Times New Roman"/>
                <w:sz w:val="20"/>
                <w:szCs w:val="20"/>
              </w:rPr>
            </w:pPr>
          </w:p>
        </w:tc>
      </w:tr>
    </w:tbl>
    <w:p w:rsidR="00BB2F66" w:rsidRPr="001457F3" w:rsidRDefault="00BB2F66" w:rsidP="006619FD">
      <w:pPr>
        <w:rPr>
          <w:rFonts w:asciiTheme="minorHAnsi" w:hAnsiTheme="minorHAnsi"/>
        </w:rPr>
        <w:sectPr w:rsidR="00BB2F66" w:rsidRPr="001457F3" w:rsidSect="00821E22">
          <w:footerReference w:type="default" r:id="rId10"/>
          <w:pgSz w:w="16838" w:h="11906" w:orient="landscape"/>
          <w:pgMar w:top="1693" w:right="1418" w:bottom="1418" w:left="1418" w:header="426" w:footer="1361" w:gutter="0"/>
          <w:cols w:space="708"/>
          <w:docGrid w:linePitch="360"/>
        </w:sectPr>
      </w:pPr>
    </w:p>
    <w:p w:rsidR="00BB2F66" w:rsidRPr="001457F3" w:rsidRDefault="00BB2F66" w:rsidP="006619FD">
      <w:pPr>
        <w:rPr>
          <w:rFonts w:asciiTheme="minorHAnsi" w:hAnsiTheme="minorHAnsi"/>
        </w:rPr>
      </w:pPr>
    </w:p>
    <w:sectPr w:rsidR="00BB2F66" w:rsidRPr="001457F3" w:rsidSect="00821E22">
      <w:footerReference w:type="default" r:id="rId11"/>
      <w:type w:val="continuous"/>
      <w:pgSz w:w="16838" w:h="11906" w:orient="landscape"/>
      <w:pgMar w:top="1693" w:right="1418" w:bottom="1418" w:left="1418" w:header="426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437" w:rsidRDefault="00480437" w:rsidP="00884644">
      <w:pPr>
        <w:spacing w:line="240" w:lineRule="auto"/>
      </w:pPr>
      <w:r>
        <w:separator/>
      </w:r>
    </w:p>
  </w:endnote>
  <w:endnote w:type="continuationSeparator" w:id="0">
    <w:p w:rsidR="00480437" w:rsidRDefault="00480437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BB2F6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6814017</wp:posOffset>
          </wp:positionH>
          <wp:positionV relativeFrom="paragraph">
            <wp:posOffset>-274356</wp:posOffset>
          </wp:positionV>
          <wp:extent cx="1930520" cy="629728"/>
          <wp:effectExtent l="19050" t="0" r="0" b="0"/>
          <wp:wrapNone/>
          <wp:docPr id="7" name="Obraz 6" descr="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0520" cy="629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16402</wp:posOffset>
          </wp:positionH>
          <wp:positionV relativeFrom="paragraph">
            <wp:posOffset>-360045</wp:posOffset>
          </wp:positionV>
          <wp:extent cx="1300792" cy="715993"/>
          <wp:effectExtent l="19050" t="0" r="0" b="0"/>
          <wp:wrapNone/>
          <wp:docPr id="5" name="Obraz 4" descr="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00792" cy="715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F66" w:rsidRDefault="00BB2F66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3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17" w:rsidRDefault="00B26F17">
    <w:pPr>
      <w:pStyle w:val="Stopka"/>
    </w:pP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6917478</wp:posOffset>
          </wp:positionH>
          <wp:positionV relativeFrom="paragraph">
            <wp:posOffset>133350</wp:posOffset>
          </wp:positionV>
          <wp:extent cx="1962150" cy="639583"/>
          <wp:effectExtent l="0" t="0" r="0" b="825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E_FS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150" cy="6395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i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48260</wp:posOffset>
          </wp:positionH>
          <wp:positionV relativeFrom="paragraph">
            <wp:posOffset>85725</wp:posOffset>
          </wp:positionV>
          <wp:extent cx="1352550" cy="754776"/>
          <wp:effectExtent l="0" t="0" r="8890" b="0"/>
          <wp:wrapNone/>
          <wp:docPr id="2069" name="Obraz 20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FE_Pomoc_techniczna_rgb-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754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437" w:rsidRDefault="00480437" w:rsidP="00884644">
      <w:pPr>
        <w:spacing w:line="240" w:lineRule="auto"/>
      </w:pPr>
      <w:r>
        <w:separator/>
      </w:r>
    </w:p>
  </w:footnote>
  <w:footnote w:type="continuationSeparator" w:id="0">
    <w:p w:rsidR="00480437" w:rsidRDefault="00480437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010" w:rsidRPr="00B02010" w:rsidRDefault="00BB2F66" w:rsidP="00B02010">
    <w:pPr>
      <w:pStyle w:val="Nagwek"/>
      <w:tabs>
        <w:tab w:val="left" w:pos="1701"/>
      </w:tabs>
      <w:ind w:left="1843" w:hanging="1417"/>
      <w:jc w:val="left"/>
      <w:rPr>
        <w:rFonts w:asciiTheme="minorHAnsi" w:hAnsiTheme="minorHAnsi"/>
        <w:sz w:val="20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column">
            <wp:posOffset>329565</wp:posOffset>
          </wp:positionH>
          <wp:positionV relativeFrom="paragraph">
            <wp:posOffset>-68580</wp:posOffset>
          </wp:positionV>
          <wp:extent cx="603885" cy="714375"/>
          <wp:effectExtent l="19050" t="0" r="5715" b="0"/>
          <wp:wrapNone/>
          <wp:docPr id="1" name="Obraz 0" descr="busk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sk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885" cy="714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108CC">
      <w:rPr>
        <w:sz w:val="16"/>
        <w:szCs w:val="16"/>
      </w:rPr>
      <w:tab/>
    </w:r>
    <w:r w:rsidR="00B02010" w:rsidRPr="00B02010">
      <w:rPr>
        <w:rFonts w:asciiTheme="minorHAnsi" w:hAnsiTheme="minorHAnsi"/>
        <w:sz w:val="20"/>
        <w:szCs w:val="16"/>
      </w:rPr>
      <w:t xml:space="preserve">Urząd Gminy Szydłów </w:t>
    </w:r>
  </w:p>
  <w:p w:rsidR="00B02010" w:rsidRPr="00B02010" w:rsidRDefault="00B02010" w:rsidP="00B02010">
    <w:pPr>
      <w:pStyle w:val="Nagwek"/>
      <w:tabs>
        <w:tab w:val="left" w:pos="1701"/>
      </w:tabs>
      <w:ind w:left="1701"/>
      <w:jc w:val="left"/>
      <w:rPr>
        <w:rFonts w:asciiTheme="minorHAnsi" w:hAnsiTheme="minorHAnsi"/>
        <w:sz w:val="20"/>
        <w:szCs w:val="16"/>
      </w:rPr>
    </w:pPr>
    <w:r w:rsidRPr="00B02010">
      <w:rPr>
        <w:rFonts w:asciiTheme="minorHAnsi" w:hAnsiTheme="minorHAnsi"/>
        <w:sz w:val="20"/>
        <w:szCs w:val="16"/>
      </w:rPr>
      <w:t>ul. Rynek 2, 28-225 Szydłów</w:t>
    </w:r>
  </w:p>
  <w:p w:rsidR="00B02010" w:rsidRPr="00B02010" w:rsidRDefault="00B02010" w:rsidP="00B02010">
    <w:pPr>
      <w:pStyle w:val="Nagwek"/>
      <w:tabs>
        <w:tab w:val="left" w:pos="1701"/>
      </w:tabs>
      <w:ind w:left="1701"/>
      <w:jc w:val="left"/>
      <w:rPr>
        <w:rFonts w:asciiTheme="minorHAnsi" w:hAnsiTheme="minorHAnsi"/>
        <w:sz w:val="20"/>
        <w:szCs w:val="16"/>
      </w:rPr>
    </w:pPr>
    <w:r w:rsidRPr="00B02010">
      <w:rPr>
        <w:rFonts w:asciiTheme="minorHAnsi" w:hAnsiTheme="minorHAnsi"/>
        <w:sz w:val="20"/>
        <w:szCs w:val="16"/>
      </w:rPr>
      <w:t>TEL: 41 354 51 25</w:t>
    </w:r>
    <w:r w:rsidRPr="00B02010">
      <w:rPr>
        <w:rFonts w:asciiTheme="minorHAnsi" w:hAnsiTheme="minorHAnsi"/>
        <w:sz w:val="20"/>
        <w:szCs w:val="16"/>
      </w:rPr>
      <w:tab/>
    </w:r>
  </w:p>
  <w:p w:rsidR="00821E22" w:rsidRPr="00351216" w:rsidRDefault="00B02010" w:rsidP="00B02010">
    <w:pPr>
      <w:pStyle w:val="Nagwek"/>
      <w:tabs>
        <w:tab w:val="clear" w:pos="4536"/>
        <w:tab w:val="clear" w:pos="9072"/>
        <w:tab w:val="left" w:pos="1701"/>
      </w:tabs>
      <w:ind w:left="1701"/>
      <w:jc w:val="left"/>
      <w:rPr>
        <w:rFonts w:asciiTheme="minorHAnsi" w:hAnsiTheme="minorHAnsi"/>
        <w:noProof/>
        <w:sz w:val="18"/>
        <w:szCs w:val="18"/>
      </w:rPr>
    </w:pPr>
    <w:r w:rsidRPr="00B02010">
      <w:rPr>
        <w:rFonts w:asciiTheme="minorHAnsi" w:hAnsiTheme="minorHAnsi"/>
        <w:sz w:val="20"/>
        <w:szCs w:val="16"/>
      </w:rPr>
      <w:t>FAX: 41 354 51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54241E2"/>
    <w:multiLevelType w:val="hybridMultilevel"/>
    <w:tmpl w:val="5F42DEF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33CB0"/>
    <w:rsid w:val="00042E5A"/>
    <w:rsid w:val="000445CF"/>
    <w:rsid w:val="0005544A"/>
    <w:rsid w:val="00055976"/>
    <w:rsid w:val="000641D7"/>
    <w:rsid w:val="000746F8"/>
    <w:rsid w:val="0007608A"/>
    <w:rsid w:val="000B182C"/>
    <w:rsid w:val="000B55E7"/>
    <w:rsid w:val="000B6305"/>
    <w:rsid w:val="000D0954"/>
    <w:rsid w:val="000D331B"/>
    <w:rsid w:val="000D66C6"/>
    <w:rsid w:val="000E178C"/>
    <w:rsid w:val="000F31CA"/>
    <w:rsid w:val="001019A1"/>
    <w:rsid w:val="00112EE0"/>
    <w:rsid w:val="001420F9"/>
    <w:rsid w:val="001428BC"/>
    <w:rsid w:val="00144525"/>
    <w:rsid w:val="001457F3"/>
    <w:rsid w:val="00153F67"/>
    <w:rsid w:val="001562BF"/>
    <w:rsid w:val="00157869"/>
    <w:rsid w:val="00173EC4"/>
    <w:rsid w:val="00175A71"/>
    <w:rsid w:val="00177A4E"/>
    <w:rsid w:val="001965FD"/>
    <w:rsid w:val="00197AD7"/>
    <w:rsid w:val="001A5CFE"/>
    <w:rsid w:val="001B5CA1"/>
    <w:rsid w:val="001D4557"/>
    <w:rsid w:val="001E704F"/>
    <w:rsid w:val="002509FF"/>
    <w:rsid w:val="002727F9"/>
    <w:rsid w:val="00280DC7"/>
    <w:rsid w:val="002B47D9"/>
    <w:rsid w:val="002C3974"/>
    <w:rsid w:val="002D4C19"/>
    <w:rsid w:val="002D6C1F"/>
    <w:rsid w:val="002F4130"/>
    <w:rsid w:val="0033182F"/>
    <w:rsid w:val="0033382E"/>
    <w:rsid w:val="00344A6F"/>
    <w:rsid w:val="00351216"/>
    <w:rsid w:val="0037404C"/>
    <w:rsid w:val="00376C83"/>
    <w:rsid w:val="00383DB6"/>
    <w:rsid w:val="00386A05"/>
    <w:rsid w:val="003876AC"/>
    <w:rsid w:val="00392580"/>
    <w:rsid w:val="0039288A"/>
    <w:rsid w:val="003A66D1"/>
    <w:rsid w:val="003A7CE1"/>
    <w:rsid w:val="003B513F"/>
    <w:rsid w:val="003C0466"/>
    <w:rsid w:val="003C5505"/>
    <w:rsid w:val="003F107E"/>
    <w:rsid w:val="003F1A26"/>
    <w:rsid w:val="00413800"/>
    <w:rsid w:val="004263EE"/>
    <w:rsid w:val="00427A2C"/>
    <w:rsid w:val="00427EE2"/>
    <w:rsid w:val="00433007"/>
    <w:rsid w:val="00442DC1"/>
    <w:rsid w:val="00453F2C"/>
    <w:rsid w:val="004630F5"/>
    <w:rsid w:val="00475617"/>
    <w:rsid w:val="00480437"/>
    <w:rsid w:val="00485746"/>
    <w:rsid w:val="00487B9C"/>
    <w:rsid w:val="00490F3A"/>
    <w:rsid w:val="00496129"/>
    <w:rsid w:val="004B5E54"/>
    <w:rsid w:val="004C0CA0"/>
    <w:rsid w:val="004C5FC8"/>
    <w:rsid w:val="004D400A"/>
    <w:rsid w:val="004E4639"/>
    <w:rsid w:val="004F7EBE"/>
    <w:rsid w:val="005136DC"/>
    <w:rsid w:val="0057129D"/>
    <w:rsid w:val="005A7543"/>
    <w:rsid w:val="005C34D5"/>
    <w:rsid w:val="005D2746"/>
    <w:rsid w:val="005E59A9"/>
    <w:rsid w:val="005E689E"/>
    <w:rsid w:val="0061493D"/>
    <w:rsid w:val="00623480"/>
    <w:rsid w:val="00636BD8"/>
    <w:rsid w:val="0064203A"/>
    <w:rsid w:val="00657111"/>
    <w:rsid w:val="006619FD"/>
    <w:rsid w:val="00662E0D"/>
    <w:rsid w:val="00684EB4"/>
    <w:rsid w:val="00690AB4"/>
    <w:rsid w:val="006A6029"/>
    <w:rsid w:val="006D7F5E"/>
    <w:rsid w:val="006F38D5"/>
    <w:rsid w:val="006F41BA"/>
    <w:rsid w:val="00705692"/>
    <w:rsid w:val="00706552"/>
    <w:rsid w:val="007140D2"/>
    <w:rsid w:val="0071782C"/>
    <w:rsid w:val="00725432"/>
    <w:rsid w:val="00732443"/>
    <w:rsid w:val="007406D7"/>
    <w:rsid w:val="0074431F"/>
    <w:rsid w:val="00770F56"/>
    <w:rsid w:val="007812BA"/>
    <w:rsid w:val="00786B40"/>
    <w:rsid w:val="00790597"/>
    <w:rsid w:val="00794086"/>
    <w:rsid w:val="007B2E10"/>
    <w:rsid w:val="007C030C"/>
    <w:rsid w:val="007F7517"/>
    <w:rsid w:val="00801D07"/>
    <w:rsid w:val="00821E22"/>
    <w:rsid w:val="00825F9E"/>
    <w:rsid w:val="0082675D"/>
    <w:rsid w:val="008333A1"/>
    <w:rsid w:val="00840676"/>
    <w:rsid w:val="008501B9"/>
    <w:rsid w:val="008555B4"/>
    <w:rsid w:val="008615F6"/>
    <w:rsid w:val="00875579"/>
    <w:rsid w:val="00876E03"/>
    <w:rsid w:val="00882B1A"/>
    <w:rsid w:val="00884644"/>
    <w:rsid w:val="008A4C8F"/>
    <w:rsid w:val="008A7705"/>
    <w:rsid w:val="008B63F2"/>
    <w:rsid w:val="008B7B14"/>
    <w:rsid w:val="008C39F6"/>
    <w:rsid w:val="008C631F"/>
    <w:rsid w:val="008E2D02"/>
    <w:rsid w:val="008F29B0"/>
    <w:rsid w:val="008F2E92"/>
    <w:rsid w:val="008F3A70"/>
    <w:rsid w:val="00903354"/>
    <w:rsid w:val="00904D06"/>
    <w:rsid w:val="00914038"/>
    <w:rsid w:val="00917376"/>
    <w:rsid w:val="0092153B"/>
    <w:rsid w:val="00925A3B"/>
    <w:rsid w:val="009443F4"/>
    <w:rsid w:val="00950CF9"/>
    <w:rsid w:val="00987AEC"/>
    <w:rsid w:val="009947A7"/>
    <w:rsid w:val="00995A0A"/>
    <w:rsid w:val="009A0A19"/>
    <w:rsid w:val="009B4E97"/>
    <w:rsid w:val="009C47A9"/>
    <w:rsid w:val="009D2790"/>
    <w:rsid w:val="009E755C"/>
    <w:rsid w:val="00A108CC"/>
    <w:rsid w:val="00A14451"/>
    <w:rsid w:val="00A14DC1"/>
    <w:rsid w:val="00A14E47"/>
    <w:rsid w:val="00A26191"/>
    <w:rsid w:val="00A270C0"/>
    <w:rsid w:val="00A46A5C"/>
    <w:rsid w:val="00A51279"/>
    <w:rsid w:val="00A51B6D"/>
    <w:rsid w:val="00A53F69"/>
    <w:rsid w:val="00A53FB3"/>
    <w:rsid w:val="00A72881"/>
    <w:rsid w:val="00A778F6"/>
    <w:rsid w:val="00A977CA"/>
    <w:rsid w:val="00AA2885"/>
    <w:rsid w:val="00AD3676"/>
    <w:rsid w:val="00AD56F7"/>
    <w:rsid w:val="00AD66CA"/>
    <w:rsid w:val="00AF379D"/>
    <w:rsid w:val="00AF4793"/>
    <w:rsid w:val="00AF6514"/>
    <w:rsid w:val="00B02010"/>
    <w:rsid w:val="00B133E6"/>
    <w:rsid w:val="00B26F17"/>
    <w:rsid w:val="00B3578A"/>
    <w:rsid w:val="00B43E89"/>
    <w:rsid w:val="00B524D5"/>
    <w:rsid w:val="00B61EF6"/>
    <w:rsid w:val="00B915B0"/>
    <w:rsid w:val="00BA259F"/>
    <w:rsid w:val="00BA44DF"/>
    <w:rsid w:val="00BB2F66"/>
    <w:rsid w:val="00BC2700"/>
    <w:rsid w:val="00BC704A"/>
    <w:rsid w:val="00BD62C9"/>
    <w:rsid w:val="00C047FE"/>
    <w:rsid w:val="00C07FD2"/>
    <w:rsid w:val="00C34379"/>
    <w:rsid w:val="00C51B20"/>
    <w:rsid w:val="00C57BCF"/>
    <w:rsid w:val="00C859C7"/>
    <w:rsid w:val="00C9587D"/>
    <w:rsid w:val="00C97399"/>
    <w:rsid w:val="00CB33EC"/>
    <w:rsid w:val="00CB7BD2"/>
    <w:rsid w:val="00CC0F22"/>
    <w:rsid w:val="00CE2C93"/>
    <w:rsid w:val="00D10250"/>
    <w:rsid w:val="00D244C8"/>
    <w:rsid w:val="00D31200"/>
    <w:rsid w:val="00D33AA7"/>
    <w:rsid w:val="00D51244"/>
    <w:rsid w:val="00D521E2"/>
    <w:rsid w:val="00D63402"/>
    <w:rsid w:val="00D67819"/>
    <w:rsid w:val="00D90C75"/>
    <w:rsid w:val="00DC4B1B"/>
    <w:rsid w:val="00DD41FC"/>
    <w:rsid w:val="00DF1F37"/>
    <w:rsid w:val="00E35FE9"/>
    <w:rsid w:val="00E376B0"/>
    <w:rsid w:val="00E477F9"/>
    <w:rsid w:val="00E5079F"/>
    <w:rsid w:val="00E5215C"/>
    <w:rsid w:val="00E557C2"/>
    <w:rsid w:val="00E55B5E"/>
    <w:rsid w:val="00E61443"/>
    <w:rsid w:val="00E92203"/>
    <w:rsid w:val="00E95754"/>
    <w:rsid w:val="00EB44CA"/>
    <w:rsid w:val="00EB55F3"/>
    <w:rsid w:val="00EB6E84"/>
    <w:rsid w:val="00EC6ABC"/>
    <w:rsid w:val="00ED4E7B"/>
    <w:rsid w:val="00EE3FFE"/>
    <w:rsid w:val="00F1077B"/>
    <w:rsid w:val="00F126F6"/>
    <w:rsid w:val="00F21E72"/>
    <w:rsid w:val="00F312F4"/>
    <w:rsid w:val="00F3188D"/>
    <w:rsid w:val="00F33375"/>
    <w:rsid w:val="00F350B0"/>
    <w:rsid w:val="00F50B9D"/>
    <w:rsid w:val="00F64E36"/>
    <w:rsid w:val="00F66455"/>
    <w:rsid w:val="00F70C71"/>
    <w:rsid w:val="00F92BFA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94217D"/>
  <w15:docId w15:val="{12BA6CB1-07EA-44C6-A776-1DBA8D1C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619F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4BD63-CD98-47B1-A480-B0914DED0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lukasz p</cp:lastModifiedBy>
  <cp:revision>18</cp:revision>
  <cp:lastPrinted>2014-09-18T11:03:00Z</cp:lastPrinted>
  <dcterms:created xsi:type="dcterms:W3CDTF">2016-12-15T07:54:00Z</dcterms:created>
  <dcterms:modified xsi:type="dcterms:W3CDTF">2017-01-24T15:54:00Z</dcterms:modified>
</cp:coreProperties>
</file>